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center"/>
        <w:rPr>
          <w:rFonts w:ascii="Montserrat" w:hAnsi="Montserrat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Как заплатить налоги на имущество за несовершеннолетних детей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Родители смогут оплатить имущественные налоги за несовершеннолетних детей в Личном кабинете налогоплательщика с помощью вкладки «Семейный доступ».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Сообщаем, что не позднее 2 декабря 2024 года налогоплательщикам – физическим лицам необходимо уплатить имущественные налоги (транспортный и земельный налоги, налог на имущество физических лиц), а также НДФЛ, не удержанный налоговыми агентами за 2023 год.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Исполнить налоговые обязательства можно с помощью: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мобильного приложения «Налоги ФЛ»,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«Личного кабинета налогоплательщика для ФЛ» на сайте ФНС России </w:t>
      </w:r>
      <w:proofErr w:type="spellStart"/>
      <w:r>
        <w:rPr>
          <w:color w:val="000000"/>
          <w:sz w:val="28"/>
          <w:szCs w:val="28"/>
        </w:rPr>
        <w:t>nalog.gov.ru</w:t>
      </w:r>
      <w:proofErr w:type="spellEnd"/>
      <w:r>
        <w:rPr>
          <w:color w:val="000000"/>
          <w:sz w:val="28"/>
          <w:szCs w:val="28"/>
        </w:rPr>
        <w:t>,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Единого портала государственных и муниципальных услуг (ЕПГУ),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сервиса ФНС «Уплата налогов и пошлин»,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</w:rPr>
        <w:t>онлайн-сервисов</w:t>
      </w:r>
      <w:proofErr w:type="spellEnd"/>
      <w:r>
        <w:rPr>
          <w:color w:val="000000"/>
          <w:sz w:val="28"/>
          <w:szCs w:val="28"/>
        </w:rPr>
        <w:t xml:space="preserve"> банков;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непосредственно в отделениях Почты России.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УФНС России по Ставропольскому краю напоминает о специальной </w:t>
      </w:r>
      <w:proofErr w:type="spellStart"/>
      <w:r>
        <w:rPr>
          <w:color w:val="000000"/>
          <w:sz w:val="28"/>
          <w:szCs w:val="28"/>
        </w:rPr>
        <w:t>промостранице</w:t>
      </w:r>
      <w:proofErr w:type="spellEnd"/>
      <w:r>
        <w:rPr>
          <w:color w:val="000000"/>
          <w:sz w:val="28"/>
          <w:szCs w:val="28"/>
        </w:rPr>
        <w:t>, размещенной на сайте ФНС России «Налоговое уведомление 2024 года», где содержится актуальная информация о налоговых уведомлениях, направленных физическим лицам в 2024 году.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Несовершеннолетний признается налогоплательщиком, если является собственником жилья или доли в нем, земельного участка и других объектов недвижимости. Уплачивать налоги за ребенка могут родители, усыновители, опекуны, попечители и иные лица с помощью Личного кабинета налогоплательщика.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Так, во вкладке «Семейный доступ» нужно нажать кнопку «Добавить пользователя», далее ввести логин (ИНН) Личного кабинета несовершеннолетнего ребенка и нажать кнопку «Отправить запрос» (здесь может быть не более двух подтвержденных запросов).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Затем необходимо перейти в Личный кабинет ребенка и подтвердить свой запрос, нажав соответствующую кнопку. В случае отмены запроса в Личном кабинете несовершеннолетнего ребенка в добавлении будет отказано. Добавленные в такой список несовершеннолетние дети исключаются автоматически по достижении совершеннолетия. Также исключение из </w:t>
      </w:r>
      <w:r>
        <w:rPr>
          <w:color w:val="000000"/>
          <w:sz w:val="28"/>
          <w:szCs w:val="28"/>
        </w:rPr>
        <w:lastRenderedPageBreak/>
        <w:t>списка возможно по желанию любой из сторон. Для этого необходимо нажать на кнопку «крестик» у добавленного в списке пользователя и подтвердить исключение.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Затем в разделе «Налоги» появится раскрывающийся список, куда входят только добавленные несовершеннолетние дети. Переключая пользователей в этом списке, можно оплатить налоги любым удобным способом: банковской картой, через </w:t>
      </w:r>
      <w:proofErr w:type="spellStart"/>
      <w:r>
        <w:rPr>
          <w:color w:val="000000"/>
          <w:sz w:val="28"/>
          <w:szCs w:val="28"/>
        </w:rPr>
        <w:t>онлайн-банк</w:t>
      </w:r>
      <w:proofErr w:type="spellEnd"/>
      <w:r>
        <w:rPr>
          <w:color w:val="000000"/>
          <w:sz w:val="28"/>
          <w:szCs w:val="28"/>
        </w:rPr>
        <w:t xml:space="preserve"> или распечатав квитанцию.</w:t>
      </w:r>
    </w:p>
    <w:p w:rsidR="00550837" w:rsidRDefault="00550837" w:rsidP="00550837">
      <w:pPr>
        <w:pStyle w:val="a3"/>
        <w:shd w:val="clear" w:color="auto" w:fill="FFFFFF"/>
        <w:spacing w:before="112" w:beforeAutospacing="0" w:after="262" w:afterAutospacing="0"/>
        <w:jc w:val="both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Уплатить налоги за ребенка можно также по QR-коду или штрих-коду через электронные сервисы, банк, почту.</w:t>
      </w:r>
    </w:p>
    <w:p w:rsidR="009A5A52" w:rsidRDefault="00550837"/>
    <w:sectPr w:rsidR="009A5A52" w:rsidSect="00E5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837"/>
    <w:rsid w:val="000C5B50"/>
    <w:rsid w:val="001D5107"/>
    <w:rsid w:val="002946B7"/>
    <w:rsid w:val="004D41A0"/>
    <w:rsid w:val="00550837"/>
    <w:rsid w:val="006B7C3A"/>
    <w:rsid w:val="007A11AE"/>
    <w:rsid w:val="007E6D03"/>
    <w:rsid w:val="00961E2F"/>
    <w:rsid w:val="00AB5F44"/>
    <w:rsid w:val="00D921C5"/>
    <w:rsid w:val="00E5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СОШ16</dc:creator>
  <cp:lastModifiedBy>МКОУ СОШ16</cp:lastModifiedBy>
  <cp:revision>1</cp:revision>
  <dcterms:created xsi:type="dcterms:W3CDTF">2024-11-11T13:31:00Z</dcterms:created>
  <dcterms:modified xsi:type="dcterms:W3CDTF">2024-11-11T13:32:00Z</dcterms:modified>
</cp:coreProperties>
</file>